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27" w:rsidRPr="00217805" w:rsidRDefault="00B62427" w:rsidP="00B62427">
      <w:pPr>
        <w:spacing w:after="0" w:line="300" w:lineRule="atLeast"/>
        <w:rPr>
          <w:rFonts w:ascii="Times New Roman" w:eastAsia="Times New Roman" w:hAnsi="Times New Roman" w:cs="Times New Roman"/>
          <w:bCs/>
          <w:color w:val="000000"/>
        </w:rPr>
      </w:pPr>
      <w:r w:rsidRPr="00A86531">
        <w:rPr>
          <w:rFonts w:ascii="Times New Roman" w:eastAsia="Times New Roman" w:hAnsi="Times New Roman" w:cs="Times New Roman"/>
          <w:sz w:val="24"/>
          <w:szCs w:val="24"/>
        </w:rPr>
        <w:t>JENNINGS JUNIOR HIGH SCHOOL</w:t>
      </w:r>
      <w:r>
        <w:rPr>
          <w:rFonts w:ascii="Times New Roman" w:eastAsia="Times New Roman" w:hAnsi="Times New Roman" w:cs="Times New Roman"/>
          <w:sz w:val="24"/>
          <w:szCs w:val="24"/>
        </w:rPr>
        <w:t>/JENNINGS COLLEGE PREPARATORY ACADEMY</w:t>
      </w:r>
      <w:r w:rsidRPr="00A86531">
        <w:rPr>
          <w:rFonts w:ascii="Times New Roman" w:eastAsia="Times New Roman" w:hAnsi="Times New Roman" w:cs="Times New Roman"/>
          <w:sz w:val="24"/>
          <w:szCs w:val="24"/>
        </w:rPr>
        <w:t>:  653-8150</w:t>
      </w:r>
    </w:p>
    <w:p w:rsidR="00B62427" w:rsidRPr="002C697B" w:rsidRDefault="00B62427" w:rsidP="00B62427">
      <w:pPr>
        <w:jc w:val="center"/>
        <w:rPr>
          <w:sz w:val="24"/>
          <w:szCs w:val="24"/>
        </w:rPr>
      </w:pPr>
      <w:proofErr w:type="gramStart"/>
      <w:r w:rsidRPr="00A86531">
        <w:rPr>
          <w:rFonts w:ascii="Times New Roman" w:eastAsia="Times New Roman" w:hAnsi="Times New Roman" w:cs="Times New Roman"/>
          <w:sz w:val="24"/>
          <w:szCs w:val="24"/>
        </w:rPr>
        <w:t>8th</w:t>
      </w:r>
      <w:proofErr w:type="gramEnd"/>
      <w:r w:rsidRPr="00A86531">
        <w:rPr>
          <w:rFonts w:ascii="Times New Roman" w:eastAsia="Times New Roman" w:hAnsi="Times New Roman" w:cs="Times New Roman"/>
          <w:sz w:val="24"/>
          <w:szCs w:val="24"/>
        </w:rPr>
        <w:t xml:space="preserve"> Grade </w:t>
      </w:r>
      <w:r w:rsidRPr="002C697B">
        <w:rPr>
          <w:sz w:val="24"/>
          <w:szCs w:val="24"/>
        </w:rPr>
        <w:t>SYLLABUS United States History</w:t>
      </w:r>
    </w:p>
    <w:p w:rsidR="00B62427" w:rsidRPr="002C697B" w:rsidRDefault="000E5000" w:rsidP="00B62427">
      <w:pPr>
        <w:jc w:val="center"/>
        <w:rPr>
          <w:sz w:val="24"/>
          <w:szCs w:val="24"/>
        </w:rPr>
      </w:pPr>
      <w:r>
        <w:rPr>
          <w:sz w:val="24"/>
          <w:szCs w:val="24"/>
        </w:rPr>
        <w:t xml:space="preserve">School Year </w:t>
      </w:r>
      <w:r w:rsidR="0019109D">
        <w:rPr>
          <w:sz w:val="24"/>
          <w:szCs w:val="24"/>
        </w:rPr>
        <w:t>2019-2020</w:t>
      </w:r>
    </w:p>
    <w:p w:rsidR="00F653A5" w:rsidRDefault="00B62427" w:rsidP="00F653A5">
      <w:pPr>
        <w:jc w:val="center"/>
        <w:rPr>
          <w:rFonts w:ascii="Times New Roman" w:eastAsia="Times New Roman" w:hAnsi="Times New Roman" w:cs="Times New Roman"/>
          <w:sz w:val="24"/>
          <w:szCs w:val="24"/>
        </w:rPr>
      </w:pPr>
      <w:r w:rsidRPr="00A86531">
        <w:rPr>
          <w:rFonts w:ascii="Times New Roman" w:eastAsia="Times New Roman" w:hAnsi="Times New Roman" w:cs="Times New Roman"/>
          <w:sz w:val="24"/>
          <w:szCs w:val="24"/>
        </w:rPr>
        <w:t xml:space="preserve">Principal: </w:t>
      </w:r>
      <w:r w:rsidR="005F1E2A">
        <w:rPr>
          <w:rFonts w:ascii="Times New Roman" w:eastAsia="Times New Roman" w:hAnsi="Times New Roman" w:cs="Times New Roman"/>
          <w:sz w:val="24"/>
          <w:szCs w:val="24"/>
        </w:rPr>
        <w:t>Dr. C. Andrews</w:t>
      </w:r>
    </w:p>
    <w:p w:rsidR="008A23C0" w:rsidRDefault="00B62427" w:rsidP="00B62427">
      <w:pPr>
        <w:jc w:val="center"/>
        <w:rPr>
          <w:sz w:val="24"/>
          <w:szCs w:val="24"/>
        </w:rPr>
      </w:pPr>
      <w:r w:rsidRPr="002C697B">
        <w:rPr>
          <w:sz w:val="24"/>
          <w:szCs w:val="24"/>
        </w:rPr>
        <w:t xml:space="preserve">Instructors: Mr. Brian Weaver, Sr., </w:t>
      </w:r>
      <w:r>
        <w:rPr>
          <w:sz w:val="24"/>
          <w:szCs w:val="24"/>
        </w:rPr>
        <w:t xml:space="preserve">College Preparatory Academy, </w:t>
      </w:r>
      <w:r w:rsidRPr="002C697B">
        <w:rPr>
          <w:sz w:val="24"/>
          <w:szCs w:val="24"/>
        </w:rPr>
        <w:t>M.A. History;</w:t>
      </w:r>
      <w:r>
        <w:rPr>
          <w:sz w:val="24"/>
          <w:szCs w:val="24"/>
        </w:rPr>
        <w:t xml:space="preserve"> B.A. Psychology</w:t>
      </w:r>
      <w:r w:rsidRPr="002C697B">
        <w:rPr>
          <w:sz w:val="24"/>
          <w:szCs w:val="24"/>
        </w:rPr>
        <w:t xml:space="preserve"> </w:t>
      </w:r>
      <w:r>
        <w:rPr>
          <w:sz w:val="24"/>
          <w:szCs w:val="24"/>
        </w:rPr>
        <w:t xml:space="preserve"> </w:t>
      </w:r>
      <w:r w:rsidR="008A23C0">
        <w:rPr>
          <w:sz w:val="24"/>
          <w:szCs w:val="24"/>
        </w:rPr>
        <w:t xml:space="preserve">                         </w:t>
      </w:r>
      <w:r w:rsidR="008A23C0" w:rsidRPr="002C697B">
        <w:rPr>
          <w:sz w:val="24"/>
          <w:szCs w:val="24"/>
        </w:rPr>
        <w:t>Mrs. Beth White</w:t>
      </w:r>
      <w:r w:rsidR="008A23C0">
        <w:rPr>
          <w:sz w:val="24"/>
          <w:szCs w:val="24"/>
        </w:rPr>
        <w:t>, M</w:t>
      </w:r>
      <w:r w:rsidR="008A23C0" w:rsidRPr="002C697B">
        <w:rPr>
          <w:sz w:val="24"/>
          <w:szCs w:val="24"/>
        </w:rPr>
        <w:t>.A.</w:t>
      </w:r>
      <w:r w:rsidR="008A23C0">
        <w:rPr>
          <w:sz w:val="24"/>
          <w:szCs w:val="24"/>
        </w:rPr>
        <w:t xml:space="preserve"> Secondary Education; B.A. History</w:t>
      </w:r>
      <w:r>
        <w:rPr>
          <w:sz w:val="24"/>
          <w:szCs w:val="24"/>
        </w:rPr>
        <w:t xml:space="preserve"> </w:t>
      </w:r>
    </w:p>
    <w:p w:rsidR="00C062BF" w:rsidRDefault="000E5000" w:rsidP="00C062BF">
      <w:pPr>
        <w:jc w:val="center"/>
        <w:rPr>
          <w:rFonts w:ascii="Times New Roman" w:hAnsi="Times New Roman" w:cs="Times New Roman"/>
        </w:rPr>
      </w:pPr>
      <w:r>
        <w:rPr>
          <w:sz w:val="24"/>
          <w:szCs w:val="24"/>
        </w:rPr>
        <w:t xml:space="preserve">Mr. John </w:t>
      </w:r>
      <w:proofErr w:type="spellStart"/>
      <w:r>
        <w:rPr>
          <w:sz w:val="24"/>
          <w:szCs w:val="24"/>
        </w:rPr>
        <w:t>Titsworth</w:t>
      </w:r>
      <w:proofErr w:type="spellEnd"/>
    </w:p>
    <w:p w:rsidR="00B62427" w:rsidRPr="002C697B" w:rsidRDefault="00B62427" w:rsidP="00B62427">
      <w:pPr>
        <w:jc w:val="center"/>
        <w:rPr>
          <w:sz w:val="24"/>
          <w:szCs w:val="24"/>
        </w:rPr>
      </w:pPr>
    </w:p>
    <w:p w:rsidR="00B62427" w:rsidRDefault="00B62427" w:rsidP="00B62427">
      <w:pPr>
        <w:jc w:val="center"/>
        <w:rPr>
          <w:sz w:val="24"/>
          <w:szCs w:val="24"/>
        </w:rPr>
      </w:pPr>
      <w:r w:rsidRPr="002C697B">
        <w:rPr>
          <w:sz w:val="24"/>
          <w:szCs w:val="24"/>
        </w:rPr>
        <w:t xml:space="preserve">Mr. Weaver:  Plan Time: </w:t>
      </w:r>
      <w:r w:rsidR="0019109D">
        <w:rPr>
          <w:sz w:val="24"/>
          <w:szCs w:val="24"/>
        </w:rPr>
        <w:t>9:45-10:30</w:t>
      </w:r>
      <w:r w:rsidR="00EF16A0">
        <w:rPr>
          <w:sz w:val="24"/>
          <w:szCs w:val="24"/>
        </w:rPr>
        <w:t xml:space="preserve"> Daily</w:t>
      </w:r>
      <w:r w:rsidRPr="002C697B">
        <w:rPr>
          <w:sz w:val="24"/>
          <w:szCs w:val="24"/>
        </w:rPr>
        <w:t>; Ext.</w:t>
      </w:r>
      <w:r w:rsidR="005F1E2A">
        <w:rPr>
          <w:sz w:val="24"/>
          <w:szCs w:val="24"/>
        </w:rPr>
        <w:t>7603</w:t>
      </w:r>
      <w:r>
        <w:rPr>
          <w:sz w:val="24"/>
          <w:szCs w:val="24"/>
        </w:rPr>
        <w:t xml:space="preserve">; Email </w:t>
      </w:r>
      <w:hyperlink r:id="rId5" w:history="1">
        <w:r w:rsidR="00091AB6" w:rsidRPr="00D152A5">
          <w:rPr>
            <w:rStyle w:val="Hyperlink"/>
            <w:sz w:val="24"/>
            <w:szCs w:val="24"/>
          </w:rPr>
          <w:t>weaverb@jenningsk12.org</w:t>
        </w:r>
      </w:hyperlink>
    </w:p>
    <w:p w:rsidR="00091AB6" w:rsidRPr="00091AB6" w:rsidRDefault="00091AB6" w:rsidP="00B62427">
      <w:pPr>
        <w:jc w:val="center"/>
        <w:rPr>
          <w:b/>
          <w:sz w:val="30"/>
          <w:szCs w:val="30"/>
        </w:rPr>
      </w:pPr>
      <w:r w:rsidRPr="00091AB6">
        <w:rPr>
          <w:b/>
          <w:sz w:val="30"/>
          <w:szCs w:val="30"/>
        </w:rPr>
        <w:t>http://mrweavercpa.weebly.com/</w:t>
      </w:r>
    </w:p>
    <w:p w:rsidR="00B62427" w:rsidRPr="00A86531" w:rsidRDefault="00B62427" w:rsidP="00B62427">
      <w:pPr>
        <w:spacing w:after="0" w:line="240" w:lineRule="auto"/>
        <w:jc w:val="center"/>
        <w:rPr>
          <w:rFonts w:ascii="Times New Roman" w:eastAsia="Times New Roman" w:hAnsi="Times New Roman" w:cs="Times New Roman"/>
          <w:sz w:val="24"/>
          <w:szCs w:val="24"/>
        </w:rPr>
      </w:pPr>
      <w:r w:rsidRPr="00A86531">
        <w:rPr>
          <w:rFonts w:ascii="Times New Roman" w:eastAsia="Times New Roman" w:hAnsi="Times New Roman" w:cs="Times New Roman"/>
          <w:sz w:val="24"/>
          <w:szCs w:val="24"/>
        </w:rPr>
        <w:t>Mission Statement</w:t>
      </w:r>
    </w:p>
    <w:p w:rsidR="00B62427" w:rsidRDefault="00B62427" w:rsidP="00B62427">
      <w:pPr>
        <w:spacing w:after="0" w:line="240" w:lineRule="auto"/>
        <w:jc w:val="center"/>
        <w:rPr>
          <w:rFonts w:ascii="Times New Roman" w:eastAsia="Times New Roman" w:hAnsi="Times New Roman" w:cs="Times New Roman"/>
          <w:sz w:val="24"/>
          <w:szCs w:val="24"/>
        </w:rPr>
      </w:pPr>
      <w:r w:rsidRPr="00A86531">
        <w:rPr>
          <w:rFonts w:ascii="Times New Roman" w:eastAsia="Times New Roman" w:hAnsi="Times New Roman" w:cs="Times New Roman"/>
          <w:sz w:val="24"/>
          <w:szCs w:val="24"/>
        </w:rPr>
        <w:t xml:space="preserve">The mission of </w:t>
      </w:r>
      <w:r>
        <w:rPr>
          <w:rFonts w:ascii="Times New Roman" w:eastAsia="Times New Roman" w:hAnsi="Times New Roman" w:cs="Times New Roman"/>
          <w:sz w:val="24"/>
          <w:szCs w:val="24"/>
        </w:rPr>
        <w:t xml:space="preserve">the </w:t>
      </w:r>
      <w:r w:rsidRPr="00A86531">
        <w:rPr>
          <w:rFonts w:ascii="Times New Roman" w:eastAsia="Times New Roman" w:hAnsi="Times New Roman" w:cs="Times New Roman"/>
          <w:sz w:val="24"/>
          <w:szCs w:val="24"/>
        </w:rPr>
        <w:t>Social Studies</w:t>
      </w:r>
      <w:r>
        <w:rPr>
          <w:rFonts w:ascii="Times New Roman" w:eastAsia="Times New Roman" w:hAnsi="Times New Roman" w:cs="Times New Roman"/>
          <w:sz w:val="24"/>
          <w:szCs w:val="24"/>
        </w:rPr>
        <w:t xml:space="preserve"> Department</w:t>
      </w:r>
      <w:r w:rsidRPr="00A86531">
        <w:rPr>
          <w:rFonts w:ascii="Times New Roman" w:eastAsia="Times New Roman" w:hAnsi="Times New Roman" w:cs="Times New Roman"/>
          <w:sz w:val="24"/>
          <w:szCs w:val="24"/>
        </w:rPr>
        <w:t xml:space="preserve"> is to help young people develop competence in addressing the chall</w:t>
      </w:r>
      <w:r>
        <w:rPr>
          <w:rFonts w:ascii="Times New Roman" w:eastAsia="Times New Roman" w:hAnsi="Times New Roman" w:cs="Times New Roman"/>
          <w:sz w:val="24"/>
          <w:szCs w:val="24"/>
        </w:rPr>
        <w:t>enges of "The Office of Citizen”</w:t>
      </w:r>
      <w:r w:rsidRPr="00A86531">
        <w:rPr>
          <w:rFonts w:ascii="Times New Roman" w:eastAsia="Times New Roman" w:hAnsi="Times New Roman" w:cs="Times New Roman"/>
          <w:sz w:val="24"/>
          <w:szCs w:val="24"/>
        </w:rPr>
        <w:t>.</w:t>
      </w:r>
    </w:p>
    <w:p w:rsidR="00B62427" w:rsidRDefault="00B62427" w:rsidP="00B62427">
      <w:pPr>
        <w:spacing w:after="0" w:line="240" w:lineRule="auto"/>
        <w:jc w:val="center"/>
        <w:rPr>
          <w:rFonts w:ascii="Times New Roman" w:eastAsia="Times New Roman" w:hAnsi="Times New Roman" w:cs="Times New Roman"/>
          <w:sz w:val="28"/>
          <w:szCs w:val="24"/>
        </w:rPr>
      </w:pPr>
    </w:p>
    <w:p w:rsidR="00B62427" w:rsidRPr="004418DA" w:rsidRDefault="00B62427" w:rsidP="00B62427">
      <w:pPr>
        <w:spacing w:after="0" w:line="240" w:lineRule="auto"/>
        <w:jc w:val="center"/>
        <w:rPr>
          <w:rFonts w:ascii="Times New Roman" w:eastAsia="Times New Roman" w:hAnsi="Times New Roman" w:cs="Times New Roman"/>
          <w:sz w:val="24"/>
          <w:szCs w:val="24"/>
        </w:rPr>
      </w:pPr>
      <w:r w:rsidRPr="004418DA">
        <w:rPr>
          <w:rFonts w:ascii="Times New Roman" w:eastAsia="Times New Roman" w:hAnsi="Times New Roman" w:cs="Times New Roman"/>
          <w:sz w:val="24"/>
          <w:szCs w:val="24"/>
        </w:rPr>
        <w:t>GOALS</w:t>
      </w:r>
    </w:p>
    <w:p w:rsidR="00B62427" w:rsidRDefault="00B62427" w:rsidP="00B62427">
      <w:pPr>
        <w:spacing w:after="0" w:line="240" w:lineRule="auto"/>
        <w:jc w:val="center"/>
        <w:rPr>
          <w:rFonts w:ascii="Times New Roman" w:eastAsia="Times New Roman" w:hAnsi="Times New Roman" w:cs="Times New Roman"/>
          <w:sz w:val="24"/>
          <w:szCs w:val="24"/>
        </w:rPr>
      </w:pPr>
      <w:r w:rsidRPr="002C697B">
        <w:rPr>
          <w:rFonts w:ascii="Times New Roman" w:eastAsia="Times New Roman" w:hAnsi="Times New Roman" w:cs="Times New Roman"/>
          <w:sz w:val="24"/>
          <w:szCs w:val="24"/>
        </w:rPr>
        <w:t xml:space="preserve">Eighth Grade </w:t>
      </w:r>
      <w:r w:rsidRPr="004418DA">
        <w:rPr>
          <w:rFonts w:ascii="Times New Roman" w:eastAsia="Times New Roman" w:hAnsi="Times New Roman" w:cs="Times New Roman"/>
          <w:sz w:val="24"/>
          <w:szCs w:val="24"/>
        </w:rPr>
        <w:t>United States History</w:t>
      </w:r>
      <w:r w:rsidRPr="002C697B">
        <w:rPr>
          <w:rFonts w:ascii="Times New Roman" w:eastAsia="Times New Roman" w:hAnsi="Times New Roman" w:cs="Times New Roman"/>
          <w:sz w:val="24"/>
          <w:szCs w:val="24"/>
        </w:rPr>
        <w:t xml:space="preserve"> will build upon the essentials of citizenship education, which includes knowledge, procedural skills, and attitudes requisite for democratic participation.  Additionally, this program will provide students the opportunity to discover relationships between Geography, Economics, and World Cultures</w:t>
      </w:r>
      <w:r>
        <w:rPr>
          <w:rFonts w:ascii="Times New Roman" w:eastAsia="Times New Roman" w:hAnsi="Times New Roman" w:cs="Times New Roman"/>
          <w:sz w:val="24"/>
          <w:szCs w:val="24"/>
        </w:rPr>
        <w:t xml:space="preserve"> via project-based learning, Internet-based activities, and self-to-text relationships</w:t>
      </w:r>
      <w:r w:rsidRPr="002C697B">
        <w:rPr>
          <w:rFonts w:ascii="Times New Roman" w:eastAsia="Times New Roman" w:hAnsi="Times New Roman" w:cs="Times New Roman"/>
          <w:sz w:val="24"/>
          <w:szCs w:val="24"/>
        </w:rPr>
        <w:t>.</w:t>
      </w:r>
    </w:p>
    <w:p w:rsidR="00B62427" w:rsidRDefault="00B62427" w:rsidP="00B62427">
      <w:pPr>
        <w:spacing w:after="0" w:line="240" w:lineRule="auto"/>
        <w:jc w:val="center"/>
        <w:rPr>
          <w:rFonts w:ascii="Times New Roman" w:eastAsia="Times New Roman" w:hAnsi="Times New Roman" w:cs="Times New Roman"/>
          <w:sz w:val="24"/>
          <w:szCs w:val="24"/>
        </w:rPr>
      </w:pPr>
    </w:p>
    <w:p w:rsidR="00B62427" w:rsidRDefault="00B62427" w:rsidP="00B62427">
      <w:pPr>
        <w:spacing w:after="0" w:line="240" w:lineRule="auto"/>
        <w:jc w:val="center"/>
        <w:rPr>
          <w:rFonts w:ascii="Times New Roman" w:eastAsia="Times New Roman" w:hAnsi="Times New Roman" w:cs="Times New Roman"/>
          <w:sz w:val="24"/>
          <w:szCs w:val="24"/>
          <w:u w:val="single"/>
        </w:rPr>
      </w:pPr>
      <w:r w:rsidRPr="004418DA">
        <w:rPr>
          <w:rFonts w:ascii="Times New Roman" w:eastAsia="Times New Roman" w:hAnsi="Times New Roman" w:cs="Times New Roman"/>
          <w:sz w:val="24"/>
          <w:szCs w:val="24"/>
          <w:u w:val="single"/>
        </w:rPr>
        <w:t>Rules</w:t>
      </w:r>
    </w:p>
    <w:p w:rsidR="00B62427" w:rsidRPr="00DD50F7" w:rsidRDefault="00B62427" w:rsidP="00DD50F7">
      <w:pPr>
        <w:pStyle w:val="ListParagraph"/>
        <w:numPr>
          <w:ilvl w:val="0"/>
          <w:numId w:val="1"/>
        </w:numPr>
        <w:spacing w:after="0" w:line="240" w:lineRule="auto"/>
        <w:jc w:val="center"/>
        <w:rPr>
          <w:rFonts w:ascii="Times New Roman" w:eastAsia="Times New Roman" w:hAnsi="Times New Roman" w:cs="Times New Roman"/>
          <w:sz w:val="24"/>
          <w:szCs w:val="24"/>
        </w:rPr>
      </w:pPr>
      <w:r w:rsidRPr="00DD50F7">
        <w:rPr>
          <w:rFonts w:ascii="Times New Roman" w:eastAsia="Times New Roman" w:hAnsi="Times New Roman" w:cs="Times New Roman"/>
          <w:sz w:val="24"/>
          <w:szCs w:val="24"/>
        </w:rPr>
        <w:t>Listen and follow directions.</w:t>
      </w:r>
    </w:p>
    <w:p w:rsidR="00DD50F7" w:rsidRPr="00DD50F7" w:rsidRDefault="00DD50F7" w:rsidP="00B62427">
      <w:pPr>
        <w:pStyle w:val="ListParagraph"/>
        <w:numPr>
          <w:ilvl w:val="0"/>
          <w:numId w:val="1"/>
        </w:numPr>
        <w:spacing w:after="0" w:line="240" w:lineRule="auto"/>
        <w:jc w:val="center"/>
        <w:rPr>
          <w:rFonts w:ascii="Times New Roman" w:eastAsia="Times New Roman" w:hAnsi="Times New Roman" w:cs="Times New Roman"/>
          <w:b/>
          <w:sz w:val="24"/>
          <w:szCs w:val="24"/>
        </w:rPr>
      </w:pPr>
      <w:r w:rsidRPr="00DD50F7">
        <w:rPr>
          <w:rFonts w:ascii="Times New Roman" w:eastAsia="Times New Roman" w:hAnsi="Times New Roman" w:cs="Times New Roman"/>
          <w:b/>
          <w:sz w:val="24"/>
          <w:szCs w:val="24"/>
        </w:rPr>
        <w:t>NO STUDENT CELL PHONE USAGE DURING CLASSTIME.</w:t>
      </w:r>
    </w:p>
    <w:p w:rsidR="00B62427" w:rsidRDefault="00B62427" w:rsidP="00B62427">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and turn in all assignments by the due date.</w:t>
      </w:r>
    </w:p>
    <w:p w:rsidR="00B62427" w:rsidRDefault="00B62427" w:rsidP="00B62427">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Raise hand for permission to leave seat or offer responses.</w:t>
      </w:r>
    </w:p>
    <w:p w:rsidR="00B62427" w:rsidRDefault="00B62427" w:rsidP="00B62427">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Keep hands and feet to yourself.</w:t>
      </w:r>
    </w:p>
    <w:p w:rsidR="00B62427" w:rsidRDefault="00B62427" w:rsidP="00B62427">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classmates, teachers, and visitors.</w:t>
      </w:r>
    </w:p>
    <w:p w:rsidR="00B62427" w:rsidRDefault="00B62427" w:rsidP="00B62427">
      <w:pPr>
        <w:pStyle w:val="ListParagraph"/>
        <w:spacing w:after="0" w:line="240" w:lineRule="auto"/>
        <w:jc w:val="center"/>
        <w:rPr>
          <w:rFonts w:ascii="Times New Roman" w:eastAsia="Times New Roman" w:hAnsi="Times New Roman" w:cs="Times New Roman"/>
          <w:sz w:val="24"/>
          <w:szCs w:val="24"/>
        </w:rPr>
      </w:pPr>
    </w:p>
    <w:p w:rsidR="00B62427" w:rsidRDefault="00B62427" w:rsidP="00B62427">
      <w:pPr>
        <w:spacing w:after="0" w:line="240" w:lineRule="auto"/>
        <w:rPr>
          <w:rFonts w:ascii="Times New Roman" w:eastAsia="Times New Roman" w:hAnsi="Times New Roman" w:cs="Times New Roman"/>
        </w:rPr>
      </w:pPr>
      <w:r>
        <w:rPr>
          <w:rFonts w:ascii="Times New Roman" w:eastAsia="Times New Roman" w:hAnsi="Times New Roman" w:cs="Times New Roman"/>
        </w:rPr>
        <w:t>Homework: Students will receive homework three times per week- Mondays (due on Wednesdays), Wednesday s (due on Friday), and Fridays (due on Monday)</w:t>
      </w:r>
    </w:p>
    <w:p w:rsidR="00B62427" w:rsidRPr="00D72E18" w:rsidRDefault="00B62427" w:rsidP="00D72E18">
      <w:pPr>
        <w:spacing w:after="0" w:line="240" w:lineRule="auto"/>
        <w:rPr>
          <w:rFonts w:ascii="Times New Roman" w:eastAsia="Times New Roman" w:hAnsi="Times New Roman" w:cs="Times New Roman"/>
          <w:sz w:val="24"/>
          <w:szCs w:val="24"/>
        </w:rPr>
      </w:pPr>
    </w:p>
    <w:p w:rsidR="00B62427" w:rsidRDefault="00B62427" w:rsidP="00B62427">
      <w:pPr>
        <w:pStyle w:val="ListParagraph"/>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 </w:t>
      </w:r>
      <w:r w:rsidR="00135E9B">
        <w:rPr>
          <w:rFonts w:ascii="Times New Roman" w:eastAsia="Times New Roman" w:hAnsi="Times New Roman" w:cs="Times New Roman"/>
          <w:sz w:val="24"/>
          <w:szCs w:val="24"/>
        </w:rPr>
        <w:t>“</w:t>
      </w:r>
      <w:r>
        <w:rPr>
          <w:rFonts w:ascii="Times New Roman" w:eastAsia="Times New Roman" w:hAnsi="Times New Roman" w:cs="Times New Roman"/>
          <w:sz w:val="24"/>
          <w:szCs w:val="24"/>
        </w:rPr>
        <w:t>America: History of Our Nation” (Prentice Hall) Students will be assigned a textbook that is their responsibility to maintain the entire year and brought to class daily</w:t>
      </w:r>
    </w:p>
    <w:p w:rsidR="005F1E2A" w:rsidRDefault="005F1E2A" w:rsidP="00D72E18">
      <w:pPr>
        <w:spacing w:after="0" w:line="240" w:lineRule="auto"/>
        <w:rPr>
          <w:rFonts w:ascii="Times New Roman" w:eastAsia="Times New Roman" w:hAnsi="Times New Roman" w:cs="Times New Roman"/>
          <w:sz w:val="24"/>
          <w:szCs w:val="24"/>
        </w:rPr>
      </w:pPr>
    </w:p>
    <w:p w:rsidR="00B62427" w:rsidRPr="004E1F22" w:rsidRDefault="00B62427" w:rsidP="00B62427">
      <w:p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Extracurricular Activities</w:t>
      </w:r>
    </w:p>
    <w:p w:rsidR="00B62427" w:rsidRPr="004E1F22" w:rsidRDefault="00B62427" w:rsidP="00B62427">
      <w:p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Mr. Weaver:  Student Government</w:t>
      </w:r>
      <w:r w:rsidR="003A2431" w:rsidRPr="004E1F22">
        <w:rPr>
          <w:rFonts w:ascii="Times New Roman" w:eastAsia="Times New Roman" w:hAnsi="Times New Roman" w:cs="Times New Roman"/>
        </w:rPr>
        <w:t>; Baseball Fundamentals</w:t>
      </w:r>
    </w:p>
    <w:p w:rsidR="00B62427" w:rsidRPr="004E1F22" w:rsidRDefault="00B62427" w:rsidP="005F1E2A">
      <w:p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Mrs. White:  Student Government</w:t>
      </w:r>
    </w:p>
    <w:p w:rsidR="00B62427" w:rsidRPr="004E1F22" w:rsidRDefault="00B62427" w:rsidP="00B62427">
      <w:pPr>
        <w:spacing w:after="0" w:line="240" w:lineRule="auto"/>
        <w:rPr>
          <w:rFonts w:ascii="Times New Roman" w:eastAsia="Times New Roman" w:hAnsi="Times New Roman" w:cs="Times New Roman"/>
        </w:rPr>
      </w:pPr>
    </w:p>
    <w:p w:rsidR="00B62427" w:rsidRPr="004E1F22" w:rsidRDefault="00B62427" w:rsidP="00B62427">
      <w:p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Community Service</w:t>
      </w:r>
    </w:p>
    <w:p w:rsidR="00B62427" w:rsidRPr="004E1F22" w:rsidRDefault="00B62427" w:rsidP="00B62427">
      <w:p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 xml:space="preserve">All </w:t>
      </w:r>
      <w:r w:rsidR="003418E6" w:rsidRPr="004E1F22">
        <w:rPr>
          <w:rFonts w:ascii="Times New Roman" w:eastAsia="Times New Roman" w:hAnsi="Times New Roman" w:cs="Times New Roman"/>
        </w:rPr>
        <w:t xml:space="preserve">College Prep </w:t>
      </w:r>
      <w:r w:rsidRPr="004E1F22">
        <w:rPr>
          <w:rFonts w:ascii="Times New Roman" w:eastAsia="Times New Roman" w:hAnsi="Times New Roman" w:cs="Times New Roman"/>
        </w:rPr>
        <w:t>8</w:t>
      </w:r>
      <w:r w:rsidRPr="004E1F22">
        <w:rPr>
          <w:rFonts w:ascii="Times New Roman" w:eastAsia="Times New Roman" w:hAnsi="Times New Roman" w:cs="Times New Roman"/>
          <w:vertAlign w:val="superscript"/>
        </w:rPr>
        <w:t>th</w:t>
      </w:r>
      <w:r w:rsidRPr="004E1F22">
        <w:rPr>
          <w:rFonts w:ascii="Times New Roman" w:eastAsia="Times New Roman" w:hAnsi="Times New Roman" w:cs="Times New Roman"/>
        </w:rPr>
        <w:t xml:space="preserve"> Grade students are required to complete </w:t>
      </w:r>
      <w:r w:rsidR="0019109D">
        <w:rPr>
          <w:rFonts w:ascii="Times New Roman" w:eastAsia="Times New Roman" w:hAnsi="Times New Roman" w:cs="Times New Roman"/>
        </w:rPr>
        <w:t>twenty (10</w:t>
      </w:r>
      <w:r w:rsidRPr="004E1F22">
        <w:rPr>
          <w:rFonts w:ascii="Times New Roman" w:eastAsia="Times New Roman" w:hAnsi="Times New Roman" w:cs="Times New Roman"/>
        </w:rPr>
        <w:t>) community service hours within the school year.  Students may perform their obligations at many organizations throughout the metropolitan region</w:t>
      </w:r>
      <w:r w:rsidR="0019109D">
        <w:rPr>
          <w:rFonts w:ascii="Times New Roman" w:eastAsia="Times New Roman" w:hAnsi="Times New Roman" w:cs="Times New Roman"/>
        </w:rPr>
        <w:t>.  Our We Schools program provides as much as 5 hours and sometimes more through Ms. Wade.</w:t>
      </w:r>
      <w:r w:rsidRPr="004E1F22">
        <w:rPr>
          <w:rFonts w:ascii="Times New Roman" w:eastAsia="Times New Roman" w:hAnsi="Times New Roman" w:cs="Times New Roman"/>
        </w:rPr>
        <w:t xml:space="preserve"> Some examples are:</w:t>
      </w:r>
    </w:p>
    <w:p w:rsidR="00B62427" w:rsidRPr="004E1F22" w:rsidRDefault="00B62427" w:rsidP="00B62427">
      <w:pPr>
        <w:pStyle w:val="ListParagraph"/>
        <w:numPr>
          <w:ilvl w:val="0"/>
          <w:numId w:val="5"/>
        </w:num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Church-Based Organizations</w:t>
      </w:r>
    </w:p>
    <w:p w:rsidR="00B62427" w:rsidRPr="004E1F22" w:rsidRDefault="00B62427" w:rsidP="00B62427">
      <w:pPr>
        <w:pStyle w:val="ListParagraph"/>
        <w:numPr>
          <w:ilvl w:val="0"/>
          <w:numId w:val="5"/>
        </w:num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Fraternities and Sororities</w:t>
      </w:r>
    </w:p>
    <w:p w:rsidR="00B62427" w:rsidRPr="004E1F22" w:rsidRDefault="00B62427" w:rsidP="00B62427">
      <w:pPr>
        <w:pStyle w:val="ListParagraph"/>
        <w:numPr>
          <w:ilvl w:val="0"/>
          <w:numId w:val="5"/>
        </w:num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School-Based Service in Jennings or elsewhere</w:t>
      </w:r>
    </w:p>
    <w:p w:rsidR="00B62427" w:rsidRPr="004E1F22" w:rsidRDefault="00B62427" w:rsidP="00B62427">
      <w:pPr>
        <w:pStyle w:val="ListParagraph"/>
        <w:numPr>
          <w:ilvl w:val="0"/>
          <w:numId w:val="5"/>
        </w:num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Athletic Associations</w:t>
      </w:r>
    </w:p>
    <w:p w:rsidR="00B62427" w:rsidRPr="004E1F22" w:rsidRDefault="00B62427" w:rsidP="00B62427">
      <w:pPr>
        <w:pStyle w:val="ListParagraph"/>
        <w:numPr>
          <w:ilvl w:val="0"/>
          <w:numId w:val="5"/>
        </w:num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Social Organizations such as NAACP, Urban League, United Way</w:t>
      </w:r>
    </w:p>
    <w:p w:rsidR="00B62427" w:rsidRPr="004E1F22" w:rsidRDefault="00B62427" w:rsidP="00B62427">
      <w:pPr>
        <w:pStyle w:val="ListParagraph"/>
        <w:numPr>
          <w:ilvl w:val="0"/>
          <w:numId w:val="5"/>
        </w:num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Parental Place of Employment</w:t>
      </w:r>
    </w:p>
    <w:p w:rsidR="00B62427" w:rsidRPr="004E1F22" w:rsidRDefault="00B62427" w:rsidP="00B62427">
      <w:pPr>
        <w:pStyle w:val="ListParagraph"/>
        <w:numPr>
          <w:ilvl w:val="0"/>
          <w:numId w:val="5"/>
        </w:numPr>
        <w:spacing w:after="0" w:line="240" w:lineRule="auto"/>
        <w:jc w:val="center"/>
        <w:rPr>
          <w:rFonts w:ascii="Times New Roman" w:eastAsia="Times New Roman" w:hAnsi="Times New Roman" w:cs="Times New Roman"/>
        </w:rPr>
      </w:pPr>
      <w:r w:rsidRPr="004E1F22">
        <w:rPr>
          <w:rFonts w:ascii="Times New Roman" w:eastAsia="Times New Roman" w:hAnsi="Times New Roman" w:cs="Times New Roman"/>
        </w:rPr>
        <w:t>St. Louis County-based Services; such as Parks and Recreation, Youth Services</w:t>
      </w:r>
    </w:p>
    <w:p w:rsidR="00B62427" w:rsidRDefault="00B62427" w:rsidP="00B62427">
      <w:pPr>
        <w:spacing w:after="0" w:line="240" w:lineRule="auto"/>
        <w:rPr>
          <w:rFonts w:ascii="Times New Roman" w:eastAsia="Times New Roman" w:hAnsi="Times New Roman" w:cs="Times New Roman"/>
          <w:sz w:val="24"/>
          <w:szCs w:val="24"/>
        </w:rPr>
      </w:pPr>
    </w:p>
    <w:p w:rsidR="00B62427" w:rsidRPr="004E1F22" w:rsidRDefault="00B62427" w:rsidP="00B62427">
      <w:pPr>
        <w:spacing w:after="0" w:line="240" w:lineRule="auto"/>
        <w:jc w:val="center"/>
        <w:rPr>
          <w:rFonts w:ascii="Times New Roman" w:eastAsia="Times New Roman" w:hAnsi="Times New Roman" w:cs="Times New Roman"/>
        </w:rPr>
      </w:pPr>
    </w:p>
    <w:p w:rsidR="00B62427" w:rsidRPr="00D72E18" w:rsidRDefault="00B62427" w:rsidP="00B62427">
      <w:pPr>
        <w:spacing w:after="0" w:line="240" w:lineRule="auto"/>
        <w:jc w:val="center"/>
        <w:rPr>
          <w:rFonts w:ascii="Times New Roman" w:eastAsia="Times New Roman" w:hAnsi="Times New Roman" w:cs="Times New Roman"/>
          <w:b/>
        </w:rPr>
      </w:pPr>
      <w:r w:rsidRPr="00D72E18">
        <w:rPr>
          <w:rFonts w:ascii="Times New Roman" w:eastAsia="Times New Roman" w:hAnsi="Times New Roman" w:cs="Times New Roman"/>
          <w:b/>
        </w:rPr>
        <w:t>Scope and Sequence</w:t>
      </w:r>
    </w:p>
    <w:p w:rsidR="00B62427" w:rsidRPr="00D72E18" w:rsidRDefault="008F7FA6" w:rsidP="00B624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2019-2020</w:t>
      </w:r>
      <w:bookmarkStart w:id="0" w:name="_GoBack"/>
      <w:bookmarkEnd w:id="0"/>
    </w:p>
    <w:tbl>
      <w:tblPr>
        <w:tblStyle w:val="TableGrid"/>
        <w:tblW w:w="0" w:type="auto"/>
        <w:tblLook w:val="04A0" w:firstRow="1" w:lastRow="0" w:firstColumn="1" w:lastColumn="0" w:noHBand="0" w:noVBand="1"/>
      </w:tblPr>
      <w:tblGrid>
        <w:gridCol w:w="5395"/>
        <w:gridCol w:w="5395"/>
      </w:tblGrid>
      <w:tr w:rsidR="00B62427" w:rsidTr="00A94C25">
        <w:tc>
          <w:tcPr>
            <w:tcW w:w="5395" w:type="dxa"/>
          </w:tcPr>
          <w:p w:rsidR="00B62427" w:rsidRDefault="00B62427" w:rsidP="00A94C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Quarter One</w:t>
            </w:r>
          </w:p>
          <w:p w:rsidR="00837E4F" w:rsidRDefault="00837E4F" w:rsidP="00837E4F">
            <w:pPr>
              <w:rPr>
                <w:rFonts w:ascii="Times New Roman" w:eastAsia="Times New Roman" w:hAnsi="Times New Roman" w:cs="Times New Roman"/>
                <w:b/>
                <w:sz w:val="24"/>
                <w:szCs w:val="24"/>
              </w:rPr>
            </w:pPr>
          </w:p>
          <w:p w:rsidR="00B62427" w:rsidRPr="0091605D" w:rsidRDefault="00B62427" w:rsidP="00A94C25">
            <w:pPr>
              <w:jc w:val="center"/>
              <w:rPr>
                <w:rFonts w:ascii="Times New Roman" w:eastAsia="Times New Roman" w:hAnsi="Times New Roman" w:cs="Times New Roman"/>
                <w:b/>
                <w:sz w:val="24"/>
                <w:szCs w:val="24"/>
              </w:rPr>
            </w:pPr>
            <w:r w:rsidRPr="0091605D">
              <w:rPr>
                <w:rFonts w:ascii="Times New Roman" w:eastAsia="Times New Roman" w:hAnsi="Times New Roman" w:cs="Times New Roman"/>
                <w:b/>
                <w:sz w:val="24"/>
                <w:szCs w:val="24"/>
              </w:rPr>
              <w:t>Un</w:t>
            </w:r>
            <w:r>
              <w:rPr>
                <w:rFonts w:ascii="Times New Roman" w:eastAsia="Times New Roman" w:hAnsi="Times New Roman" w:cs="Times New Roman"/>
                <w:b/>
                <w:sz w:val="24"/>
                <w:szCs w:val="24"/>
              </w:rPr>
              <w:t>it</w:t>
            </w:r>
            <w:r w:rsidRPr="0091605D">
              <w:rPr>
                <w:rFonts w:ascii="Times New Roman" w:eastAsia="Times New Roman" w:hAnsi="Times New Roman" w:cs="Times New Roman"/>
                <w:b/>
                <w:sz w:val="24"/>
                <w:szCs w:val="24"/>
              </w:rPr>
              <w:t xml:space="preserve"> I:Roots of the American People</w:t>
            </w:r>
            <w:r w:rsidR="0019109D">
              <w:rPr>
                <w:rFonts w:ascii="Times New Roman" w:eastAsia="Times New Roman" w:hAnsi="Times New Roman" w:cs="Times New Roman"/>
                <w:b/>
                <w:sz w:val="24"/>
                <w:szCs w:val="24"/>
              </w:rPr>
              <w:t xml:space="preserve"> (4 Weeks)</w:t>
            </w:r>
          </w:p>
          <w:p w:rsidR="00B62427" w:rsidRDefault="00B62427" w:rsidP="00A94C25">
            <w:pPr>
              <w:pStyle w:val="ListParagraph"/>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Cultures: Aztec, Inca, Maya</w:t>
            </w:r>
          </w:p>
          <w:p w:rsidR="00B62427" w:rsidRDefault="00B62427" w:rsidP="00A94C25">
            <w:pPr>
              <w:pStyle w:val="ListParagraph"/>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 of Exploration featuring the Columbian Exchange, Da Gama,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Al.</w:t>
            </w:r>
          </w:p>
          <w:p w:rsidR="000E5000" w:rsidRDefault="000E5000" w:rsidP="00A94C25">
            <w:pPr>
              <w:pStyle w:val="ListParagraph"/>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World Geography</w:t>
            </w:r>
          </w:p>
          <w:p w:rsidR="00B62427" w:rsidRDefault="00B62427" w:rsidP="000F2CBB">
            <w:pPr>
              <w:pStyle w:val="ListParagraph"/>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Trans-Atlantic Slave Trade</w:t>
            </w:r>
          </w:p>
          <w:p w:rsidR="0019109D" w:rsidRDefault="0019109D" w:rsidP="0019109D">
            <w:pPr>
              <w:rPr>
                <w:rFonts w:ascii="Times New Roman" w:eastAsia="Times New Roman" w:hAnsi="Times New Roman" w:cs="Times New Roman"/>
              </w:rPr>
            </w:pPr>
          </w:p>
          <w:p w:rsidR="000E5000" w:rsidRPr="0019109D" w:rsidRDefault="000E5000" w:rsidP="0019109D">
            <w:pPr>
              <w:rPr>
                <w:rFonts w:ascii="Times New Roman" w:eastAsia="Times New Roman" w:hAnsi="Times New Roman" w:cs="Times New Roman"/>
                <w:b/>
              </w:rPr>
            </w:pPr>
            <w:r w:rsidRPr="0019109D">
              <w:rPr>
                <w:rFonts w:ascii="Times New Roman" w:eastAsia="Times New Roman" w:hAnsi="Times New Roman" w:cs="Times New Roman"/>
                <w:b/>
              </w:rPr>
              <w:t>Unit II:  Life in Colonial America</w:t>
            </w:r>
            <w:r w:rsidR="0019109D" w:rsidRPr="0019109D">
              <w:rPr>
                <w:rFonts w:ascii="Times New Roman" w:eastAsia="Times New Roman" w:hAnsi="Times New Roman" w:cs="Times New Roman"/>
                <w:b/>
              </w:rPr>
              <w:t xml:space="preserve"> (4-5 Weeks)</w:t>
            </w:r>
          </w:p>
          <w:p w:rsidR="000E5000" w:rsidRDefault="000E5000" w:rsidP="000E5000">
            <w:pPr>
              <w:pStyle w:val="ListParagraph"/>
              <w:rPr>
                <w:rFonts w:ascii="Times New Roman" w:eastAsia="Times New Roman" w:hAnsi="Times New Roman" w:cs="Times New Roman"/>
                <w:sz w:val="24"/>
                <w:szCs w:val="24"/>
              </w:rPr>
            </w:pPr>
          </w:p>
          <w:p w:rsidR="000E5000" w:rsidRDefault="000E5000" w:rsidP="000E500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Colonial American History featuring Jamestown, Plymouth, Colonial Regions, </w:t>
            </w:r>
          </w:p>
          <w:p w:rsidR="000E5000" w:rsidRDefault="000E5000" w:rsidP="000E500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life, and African Slavery</w:t>
            </w:r>
          </w:p>
          <w:p w:rsidR="000E5000" w:rsidRDefault="000E5000" w:rsidP="000E500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and World Geography Continued</w:t>
            </w:r>
          </w:p>
          <w:p w:rsidR="000E5000" w:rsidRPr="000E5000" w:rsidRDefault="000E5000" w:rsidP="000E5000">
            <w:pPr>
              <w:jc w:val="center"/>
              <w:rPr>
                <w:rFonts w:ascii="Times New Roman" w:eastAsia="Times New Roman" w:hAnsi="Times New Roman" w:cs="Times New Roman"/>
                <w:sz w:val="24"/>
                <w:szCs w:val="24"/>
              </w:rPr>
            </w:pPr>
          </w:p>
        </w:tc>
        <w:tc>
          <w:tcPr>
            <w:tcW w:w="5395" w:type="dxa"/>
          </w:tcPr>
          <w:p w:rsidR="00B62427" w:rsidRPr="000F2CBB" w:rsidRDefault="00B62427" w:rsidP="00A94C25">
            <w:p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Quarter Three</w:t>
            </w:r>
          </w:p>
          <w:p w:rsidR="000F2CBB" w:rsidRPr="000F2CBB" w:rsidRDefault="000F2CBB" w:rsidP="000F2CBB">
            <w:pPr>
              <w:jc w:val="center"/>
              <w:rPr>
                <w:rFonts w:ascii="Times New Roman" w:eastAsia="Times New Roman" w:hAnsi="Times New Roman" w:cs="Times New Roman"/>
                <w:sz w:val="21"/>
                <w:szCs w:val="21"/>
              </w:rPr>
            </w:pPr>
          </w:p>
          <w:p w:rsidR="000F2CBB" w:rsidRPr="000F2CBB" w:rsidRDefault="000E5000" w:rsidP="0019109D">
            <w:pPr>
              <w:pStyle w:val="ListParagraph"/>
              <w:ind w:left="0"/>
              <w:rPr>
                <w:rFonts w:ascii="Times New Roman" w:eastAsia="Times New Roman" w:hAnsi="Times New Roman" w:cs="Times New Roman"/>
                <w:b/>
                <w:sz w:val="21"/>
                <w:szCs w:val="21"/>
              </w:rPr>
            </w:pPr>
            <w:r>
              <w:rPr>
                <w:rFonts w:ascii="Times New Roman" w:eastAsia="Times New Roman" w:hAnsi="Times New Roman" w:cs="Times New Roman"/>
                <w:b/>
                <w:sz w:val="21"/>
                <w:szCs w:val="21"/>
              </w:rPr>
              <w:t>Unit V</w:t>
            </w:r>
            <w:r w:rsidR="00837E4F" w:rsidRPr="000F2CBB">
              <w:rPr>
                <w:rFonts w:ascii="Times New Roman" w:eastAsia="Times New Roman" w:hAnsi="Times New Roman" w:cs="Times New Roman"/>
                <w:b/>
                <w:sz w:val="21"/>
                <w:szCs w:val="21"/>
              </w:rPr>
              <w:t>:  National Expansion and Change</w:t>
            </w:r>
            <w:r w:rsidR="0019109D">
              <w:rPr>
                <w:rFonts w:ascii="Times New Roman" w:eastAsia="Times New Roman" w:hAnsi="Times New Roman" w:cs="Times New Roman"/>
                <w:b/>
                <w:sz w:val="21"/>
                <w:szCs w:val="21"/>
              </w:rPr>
              <w:t xml:space="preserve"> (4-5 Weeks)</w:t>
            </w:r>
          </w:p>
          <w:p w:rsidR="000F2CBB" w:rsidRPr="000F2CBB" w:rsidRDefault="000F2CBB" w:rsidP="000F2CBB">
            <w:pPr>
              <w:pStyle w:val="ListParagraph"/>
              <w:numPr>
                <w:ilvl w:val="0"/>
                <w:numId w:val="3"/>
              </w:num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President Jackson and Early Democracy</w:t>
            </w:r>
          </w:p>
          <w:p w:rsidR="000F2CBB" w:rsidRPr="000F2CBB" w:rsidRDefault="000F2CBB" w:rsidP="000F2CBB">
            <w:pPr>
              <w:pStyle w:val="ListParagraph"/>
              <w:numPr>
                <w:ilvl w:val="0"/>
                <w:numId w:val="3"/>
              </w:num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Indian Removal/State’s Rights/Slave Revolts</w:t>
            </w:r>
          </w:p>
          <w:p w:rsidR="00837E4F" w:rsidRPr="000F2CBB" w:rsidRDefault="00837E4F" w:rsidP="00837E4F">
            <w:pPr>
              <w:pStyle w:val="ListParagraph"/>
              <w:numPr>
                <w:ilvl w:val="0"/>
                <w:numId w:val="3"/>
              </w:numP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Westward Expansion:  Missouri, Texas and Mexico, Oregon, California</w:t>
            </w:r>
          </w:p>
          <w:p w:rsidR="00837E4F" w:rsidRPr="000F2CBB" w:rsidRDefault="00837E4F" w:rsidP="00837E4F">
            <w:pPr>
              <w:pStyle w:val="ListParagraph"/>
              <w:numPr>
                <w:ilvl w:val="0"/>
                <w:numId w:val="3"/>
              </w:numP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The Urbanizing North and the Plantation South</w:t>
            </w:r>
          </w:p>
          <w:p w:rsidR="00837E4F" w:rsidRDefault="00837E4F" w:rsidP="000F2CBB">
            <w:pPr>
              <w:pStyle w:val="ListParagraph"/>
              <w:numPr>
                <w:ilvl w:val="0"/>
                <w:numId w:val="3"/>
              </w:numP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Abolitionism</w:t>
            </w:r>
          </w:p>
          <w:p w:rsidR="000E5000" w:rsidRDefault="000E5000" w:rsidP="000E5000">
            <w:pPr>
              <w:rPr>
                <w:rFonts w:ascii="Times New Roman" w:eastAsia="Times New Roman" w:hAnsi="Times New Roman" w:cs="Times New Roman"/>
                <w:sz w:val="21"/>
                <w:szCs w:val="21"/>
              </w:rPr>
            </w:pPr>
          </w:p>
          <w:p w:rsidR="000E5000" w:rsidRPr="0019109D" w:rsidRDefault="000E5000" w:rsidP="000E5000">
            <w:pPr>
              <w:rPr>
                <w:rFonts w:ascii="Times New Roman" w:eastAsia="Times New Roman" w:hAnsi="Times New Roman" w:cs="Times New Roman"/>
                <w:b/>
              </w:rPr>
            </w:pPr>
            <w:r w:rsidRPr="0019109D">
              <w:rPr>
                <w:rFonts w:ascii="Times New Roman" w:eastAsia="Times New Roman" w:hAnsi="Times New Roman" w:cs="Times New Roman"/>
                <w:b/>
              </w:rPr>
              <w:t>Unit VI:  Causes of the American Civil War</w:t>
            </w:r>
            <w:r w:rsidR="0019109D" w:rsidRPr="0019109D">
              <w:rPr>
                <w:rFonts w:ascii="Times New Roman" w:eastAsia="Times New Roman" w:hAnsi="Times New Roman" w:cs="Times New Roman"/>
                <w:b/>
              </w:rPr>
              <w:t xml:space="preserve"> (4-5 Weeks)</w:t>
            </w:r>
          </w:p>
          <w:p w:rsidR="000E5000" w:rsidRDefault="000E5000" w:rsidP="000E5000">
            <w:pPr>
              <w:pStyle w:val="ListParagraph"/>
              <w:numPr>
                <w:ilvl w:val="0"/>
                <w:numId w:val="2"/>
              </w:numPr>
              <w:rPr>
                <w:rFonts w:ascii="Times New Roman" w:eastAsia="Times New Roman" w:hAnsi="Times New Roman" w:cs="Times New Roman"/>
                <w:sz w:val="24"/>
                <w:szCs w:val="24"/>
              </w:rPr>
            </w:pPr>
            <w:r w:rsidRPr="0091605D">
              <w:rPr>
                <w:rFonts w:ascii="Times New Roman" w:eastAsia="Times New Roman" w:hAnsi="Times New Roman" w:cs="Times New Roman"/>
                <w:b/>
                <w:sz w:val="24"/>
                <w:szCs w:val="24"/>
              </w:rPr>
              <w:t>CAUSES</w:t>
            </w:r>
            <w:r>
              <w:rPr>
                <w:rFonts w:ascii="Times New Roman" w:eastAsia="Times New Roman" w:hAnsi="Times New Roman" w:cs="Times New Roman"/>
                <w:sz w:val="24"/>
                <w:szCs w:val="24"/>
              </w:rPr>
              <w:t xml:space="preserve">: Missouri Compromise, </w:t>
            </w:r>
            <w:r w:rsidRPr="0091605D">
              <w:rPr>
                <w:rFonts w:ascii="Times New Roman" w:eastAsia="Times New Roman" w:hAnsi="Times New Roman" w:cs="Times New Roman"/>
                <w:sz w:val="24"/>
                <w:szCs w:val="24"/>
              </w:rPr>
              <w:t>State’s Rights, Compromise of 1850, Uncle Tom’s Cabin, Kansas Nebraska Act, Dred Scott Decision, John Brown</w:t>
            </w:r>
            <w:r>
              <w:rPr>
                <w:rFonts w:ascii="Times New Roman" w:eastAsia="Times New Roman" w:hAnsi="Times New Roman" w:cs="Times New Roman"/>
                <w:sz w:val="24"/>
                <w:szCs w:val="24"/>
              </w:rPr>
              <w:t>, Abraham Lincoln, Fort Sumter</w:t>
            </w:r>
          </w:p>
          <w:p w:rsidR="000E5000" w:rsidRPr="000E5000" w:rsidRDefault="000E5000" w:rsidP="000E5000">
            <w:pPr>
              <w:rPr>
                <w:rFonts w:ascii="Times New Roman" w:eastAsia="Times New Roman" w:hAnsi="Times New Roman" w:cs="Times New Roman"/>
                <w:sz w:val="21"/>
                <w:szCs w:val="21"/>
              </w:rPr>
            </w:pPr>
          </w:p>
          <w:p w:rsidR="00B62427" w:rsidRPr="000F2CBB" w:rsidRDefault="00B62427" w:rsidP="000F2CBB">
            <w:pPr>
              <w:rPr>
                <w:rFonts w:ascii="Times New Roman" w:eastAsia="Times New Roman" w:hAnsi="Times New Roman" w:cs="Times New Roman"/>
                <w:sz w:val="24"/>
                <w:szCs w:val="24"/>
              </w:rPr>
            </w:pPr>
          </w:p>
        </w:tc>
      </w:tr>
      <w:tr w:rsidR="00B62427" w:rsidTr="00A94C25">
        <w:tc>
          <w:tcPr>
            <w:tcW w:w="5395" w:type="dxa"/>
          </w:tcPr>
          <w:p w:rsidR="00B62427" w:rsidRPr="0019109D" w:rsidRDefault="00B62427" w:rsidP="00A94C25">
            <w:pPr>
              <w:jc w:val="center"/>
              <w:rPr>
                <w:rFonts w:ascii="Times New Roman" w:eastAsia="Times New Roman" w:hAnsi="Times New Roman" w:cs="Times New Roman"/>
                <w:b/>
              </w:rPr>
            </w:pPr>
            <w:r w:rsidRPr="0019109D">
              <w:rPr>
                <w:rFonts w:ascii="Times New Roman" w:eastAsia="Times New Roman" w:hAnsi="Times New Roman" w:cs="Times New Roman"/>
                <w:b/>
              </w:rPr>
              <w:t>Quarter Two</w:t>
            </w:r>
          </w:p>
          <w:p w:rsidR="000F2CBB" w:rsidRPr="0019109D" w:rsidRDefault="000E5000" w:rsidP="000F2CBB">
            <w:pPr>
              <w:pStyle w:val="ListParagraph"/>
              <w:jc w:val="center"/>
              <w:rPr>
                <w:rFonts w:ascii="Times New Roman" w:eastAsia="Times New Roman" w:hAnsi="Times New Roman" w:cs="Times New Roman"/>
                <w:b/>
              </w:rPr>
            </w:pPr>
            <w:r w:rsidRPr="0019109D">
              <w:rPr>
                <w:rFonts w:ascii="Times New Roman" w:eastAsia="Times New Roman" w:hAnsi="Times New Roman" w:cs="Times New Roman"/>
                <w:b/>
              </w:rPr>
              <w:t>Unit III</w:t>
            </w:r>
            <w:r w:rsidR="000F2CBB" w:rsidRPr="0019109D">
              <w:rPr>
                <w:rFonts w:ascii="Times New Roman" w:eastAsia="Times New Roman" w:hAnsi="Times New Roman" w:cs="Times New Roman"/>
                <w:b/>
              </w:rPr>
              <w:t>:  Causes</w:t>
            </w:r>
            <w:r w:rsidRPr="0019109D">
              <w:rPr>
                <w:rFonts w:ascii="Times New Roman" w:eastAsia="Times New Roman" w:hAnsi="Times New Roman" w:cs="Times New Roman"/>
                <w:b/>
              </w:rPr>
              <w:t xml:space="preserve"> and Effects</w:t>
            </w:r>
            <w:r w:rsidR="000F2CBB" w:rsidRPr="0019109D">
              <w:rPr>
                <w:rFonts w:ascii="Times New Roman" w:eastAsia="Times New Roman" w:hAnsi="Times New Roman" w:cs="Times New Roman"/>
                <w:b/>
              </w:rPr>
              <w:t xml:space="preserve"> of The American Revolution</w:t>
            </w:r>
            <w:r w:rsidR="0019109D" w:rsidRPr="0019109D">
              <w:rPr>
                <w:rFonts w:ascii="Times New Roman" w:eastAsia="Times New Roman" w:hAnsi="Times New Roman" w:cs="Times New Roman"/>
                <w:b/>
              </w:rPr>
              <w:t xml:space="preserve"> (4-5 Weeks)</w:t>
            </w:r>
          </w:p>
          <w:p w:rsidR="000F2CBB" w:rsidRDefault="000F2CBB" w:rsidP="000F2CBB">
            <w:pPr>
              <w:pStyle w:val="ListParagraph"/>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Causes of the American Revolutionary War</w:t>
            </w:r>
          </w:p>
          <w:p w:rsidR="000E5000" w:rsidRPr="000E5000" w:rsidRDefault="000F2CBB" w:rsidP="000E5000">
            <w:pPr>
              <w:pStyle w:val="ListParagraph"/>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Interpreting primary and secondary sources</w:t>
            </w:r>
          </w:p>
          <w:p w:rsidR="000E5000" w:rsidRPr="000F2CBB" w:rsidRDefault="000E5000" w:rsidP="000E5000">
            <w:pPr>
              <w:pStyle w:val="ListParagraph"/>
              <w:numPr>
                <w:ilvl w:val="0"/>
                <w:numId w:val="7"/>
              </w:num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Valley Forge, Crossing the Delaware, and Yorktown</w:t>
            </w:r>
          </w:p>
          <w:p w:rsidR="000E5000" w:rsidRPr="000F2CBB" w:rsidRDefault="000E5000" w:rsidP="000E5000">
            <w:pPr>
              <w:pStyle w:val="ListParagraph"/>
              <w:numPr>
                <w:ilvl w:val="0"/>
                <w:numId w:val="7"/>
              </w:num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Important Blacks and Women of the Revolution</w:t>
            </w:r>
          </w:p>
          <w:p w:rsidR="000F2CBB" w:rsidRDefault="000F2CBB" w:rsidP="000F2CBB">
            <w:pPr>
              <w:jc w:val="center"/>
              <w:rPr>
                <w:rFonts w:ascii="Times New Roman" w:eastAsia="Times New Roman" w:hAnsi="Times New Roman" w:cs="Times New Roman"/>
                <w:sz w:val="24"/>
                <w:szCs w:val="24"/>
              </w:rPr>
            </w:pPr>
          </w:p>
          <w:p w:rsidR="000E5000" w:rsidRPr="000F2CBB" w:rsidRDefault="000E5000" w:rsidP="000E5000">
            <w:pPr>
              <w:rPr>
                <w:rFonts w:ascii="Times New Roman" w:eastAsia="Times New Roman" w:hAnsi="Times New Roman" w:cs="Times New Roman"/>
                <w:sz w:val="21"/>
                <w:szCs w:val="21"/>
              </w:rPr>
            </w:pPr>
          </w:p>
          <w:p w:rsidR="000E5000" w:rsidRPr="000F2CBB" w:rsidRDefault="000E5000" w:rsidP="000E5000">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Unit IV</w:t>
            </w:r>
            <w:r w:rsidRPr="000F2CBB">
              <w:rPr>
                <w:rFonts w:ascii="Times New Roman" w:eastAsia="Times New Roman" w:hAnsi="Times New Roman" w:cs="Times New Roman"/>
                <w:b/>
                <w:sz w:val="21"/>
                <w:szCs w:val="21"/>
              </w:rPr>
              <w:t>:  The New Republic from Presidents Washington to Jefferson</w:t>
            </w:r>
            <w:r w:rsidR="0019109D">
              <w:rPr>
                <w:rFonts w:ascii="Times New Roman" w:eastAsia="Times New Roman" w:hAnsi="Times New Roman" w:cs="Times New Roman"/>
                <w:b/>
                <w:sz w:val="21"/>
                <w:szCs w:val="21"/>
              </w:rPr>
              <w:t xml:space="preserve"> (4-5 Weeks)</w:t>
            </w:r>
          </w:p>
          <w:p w:rsidR="000E5000" w:rsidRDefault="000E5000" w:rsidP="000E5000">
            <w:pPr>
              <w:pStyle w:val="ListParagraph"/>
              <w:numPr>
                <w:ilvl w:val="0"/>
                <w:numId w:val="3"/>
              </w:num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Brief Review of the U.S. Constitution</w:t>
            </w:r>
          </w:p>
          <w:p w:rsidR="000E5000" w:rsidRPr="000F2CBB" w:rsidRDefault="000E5000" w:rsidP="000E5000">
            <w:pPr>
              <w:pStyle w:val="ListParagraph"/>
              <w:numPr>
                <w:ilvl w:val="0"/>
                <w:numId w:val="3"/>
              </w:num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The Washington and Adams Presidencies</w:t>
            </w:r>
          </w:p>
          <w:p w:rsidR="000E5000" w:rsidRPr="000F2CBB" w:rsidRDefault="000E5000" w:rsidP="000E5000">
            <w:pPr>
              <w:pStyle w:val="ListParagraph"/>
              <w:numPr>
                <w:ilvl w:val="0"/>
                <w:numId w:val="3"/>
              </w:num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The Jeffersonian Presidency</w:t>
            </w:r>
          </w:p>
          <w:p w:rsidR="000E5000" w:rsidRPr="000F2CBB" w:rsidRDefault="000E5000" w:rsidP="000E5000">
            <w:pPr>
              <w:pStyle w:val="ListParagraph"/>
              <w:numPr>
                <w:ilvl w:val="0"/>
                <w:numId w:val="3"/>
              </w:num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The Louisiana Purchase/Lewis and Clark</w:t>
            </w:r>
          </w:p>
          <w:p w:rsidR="000E5000" w:rsidRPr="000F2CBB" w:rsidRDefault="000E5000" w:rsidP="000E5000">
            <w:pPr>
              <w:pStyle w:val="ListParagraph"/>
              <w:numPr>
                <w:ilvl w:val="0"/>
                <w:numId w:val="3"/>
              </w:numPr>
              <w:jc w:val="center"/>
              <w:rPr>
                <w:rFonts w:ascii="Times New Roman" w:eastAsia="Times New Roman" w:hAnsi="Times New Roman" w:cs="Times New Roman"/>
                <w:sz w:val="21"/>
                <w:szCs w:val="21"/>
              </w:rPr>
            </w:pPr>
            <w:r w:rsidRPr="000F2CBB">
              <w:rPr>
                <w:rFonts w:ascii="Times New Roman" w:eastAsia="Times New Roman" w:hAnsi="Times New Roman" w:cs="Times New Roman"/>
                <w:sz w:val="21"/>
                <w:szCs w:val="21"/>
              </w:rPr>
              <w:t>Early Political Parties/The War of 1812</w:t>
            </w:r>
          </w:p>
          <w:p w:rsidR="000E5000" w:rsidRPr="000F2CBB" w:rsidRDefault="000E5000" w:rsidP="000E5000">
            <w:pPr>
              <w:pStyle w:val="ListParagraph"/>
              <w:rPr>
                <w:rFonts w:ascii="Times New Roman" w:eastAsia="Times New Roman" w:hAnsi="Times New Roman" w:cs="Times New Roman"/>
                <w:sz w:val="21"/>
                <w:szCs w:val="21"/>
              </w:rPr>
            </w:pPr>
          </w:p>
          <w:p w:rsidR="00B62427" w:rsidRPr="00066C6B" w:rsidRDefault="00B62427" w:rsidP="004E1F22">
            <w:pPr>
              <w:pStyle w:val="ListParagraph"/>
              <w:rPr>
                <w:rFonts w:ascii="Times New Roman" w:eastAsia="Times New Roman" w:hAnsi="Times New Roman" w:cs="Times New Roman"/>
                <w:sz w:val="24"/>
                <w:szCs w:val="24"/>
              </w:rPr>
            </w:pPr>
          </w:p>
        </w:tc>
        <w:tc>
          <w:tcPr>
            <w:tcW w:w="5395" w:type="dxa"/>
          </w:tcPr>
          <w:p w:rsidR="000F2CBB" w:rsidRPr="0019109D" w:rsidRDefault="000F2CBB" w:rsidP="000F2CBB">
            <w:pPr>
              <w:jc w:val="center"/>
              <w:rPr>
                <w:rFonts w:ascii="Times New Roman" w:eastAsia="Times New Roman" w:hAnsi="Times New Roman" w:cs="Times New Roman"/>
                <w:b/>
              </w:rPr>
            </w:pPr>
            <w:r w:rsidRPr="0019109D">
              <w:rPr>
                <w:rFonts w:ascii="Times New Roman" w:eastAsia="Times New Roman" w:hAnsi="Times New Roman" w:cs="Times New Roman"/>
                <w:b/>
              </w:rPr>
              <w:t>Quarter Four</w:t>
            </w:r>
          </w:p>
          <w:p w:rsidR="000E5000" w:rsidRPr="0019109D" w:rsidRDefault="000E5000" w:rsidP="000E5000">
            <w:pPr>
              <w:rPr>
                <w:rFonts w:ascii="Times New Roman" w:eastAsia="Times New Roman" w:hAnsi="Times New Roman" w:cs="Times New Roman"/>
              </w:rPr>
            </w:pPr>
            <w:r w:rsidRPr="0019109D">
              <w:rPr>
                <w:rFonts w:ascii="Times New Roman" w:eastAsia="Times New Roman" w:hAnsi="Times New Roman" w:cs="Times New Roman"/>
                <w:b/>
              </w:rPr>
              <w:t xml:space="preserve">Unit VII:  </w:t>
            </w:r>
            <w:r w:rsidR="000F2CBB" w:rsidRPr="0019109D">
              <w:rPr>
                <w:rFonts w:ascii="Times New Roman" w:eastAsia="Times New Roman" w:hAnsi="Times New Roman" w:cs="Times New Roman"/>
                <w:b/>
              </w:rPr>
              <w:t>EFFECTS</w:t>
            </w:r>
            <w:r w:rsidRPr="0019109D">
              <w:rPr>
                <w:rFonts w:ascii="Times New Roman" w:eastAsia="Times New Roman" w:hAnsi="Times New Roman" w:cs="Times New Roman"/>
                <w:b/>
              </w:rPr>
              <w:t xml:space="preserve"> of the American Civil War</w:t>
            </w:r>
            <w:r w:rsidR="0019109D" w:rsidRPr="0019109D">
              <w:rPr>
                <w:rFonts w:ascii="Times New Roman" w:eastAsia="Times New Roman" w:hAnsi="Times New Roman" w:cs="Times New Roman"/>
              </w:rPr>
              <w:t xml:space="preserve"> </w:t>
            </w:r>
            <w:r w:rsidR="0019109D" w:rsidRPr="0019109D">
              <w:rPr>
                <w:rFonts w:ascii="Times New Roman" w:eastAsia="Times New Roman" w:hAnsi="Times New Roman" w:cs="Times New Roman"/>
                <w:b/>
              </w:rPr>
              <w:t>(4-5 Weeks)</w:t>
            </w:r>
            <w:r w:rsidR="000F2CBB" w:rsidRPr="0019109D">
              <w:rPr>
                <w:rFonts w:ascii="Times New Roman" w:eastAsia="Times New Roman" w:hAnsi="Times New Roman" w:cs="Times New Roman"/>
              </w:rPr>
              <w:t xml:space="preserve">  </w:t>
            </w:r>
          </w:p>
          <w:p w:rsidR="000E5000" w:rsidRDefault="000E5000" w:rsidP="000E5000">
            <w:pPr>
              <w:rPr>
                <w:rFonts w:ascii="Times New Roman" w:eastAsia="Times New Roman" w:hAnsi="Times New Roman" w:cs="Times New Roman"/>
                <w:sz w:val="24"/>
                <w:szCs w:val="24"/>
              </w:rPr>
            </w:pPr>
          </w:p>
          <w:p w:rsidR="000E5000" w:rsidRDefault="000F2CBB" w:rsidP="000E5000">
            <w:pPr>
              <w:pStyle w:val="ListParagraph"/>
              <w:numPr>
                <w:ilvl w:val="0"/>
                <w:numId w:val="8"/>
              </w:numPr>
              <w:rPr>
                <w:rFonts w:ascii="Times New Roman" w:eastAsia="Times New Roman" w:hAnsi="Times New Roman" w:cs="Times New Roman"/>
                <w:sz w:val="24"/>
                <w:szCs w:val="24"/>
              </w:rPr>
            </w:pPr>
            <w:r w:rsidRPr="000E5000">
              <w:rPr>
                <w:rFonts w:ascii="Times New Roman" w:eastAsia="Times New Roman" w:hAnsi="Times New Roman" w:cs="Times New Roman"/>
                <w:sz w:val="24"/>
                <w:szCs w:val="24"/>
              </w:rPr>
              <w:t xml:space="preserve">Emancipation Proclamation, Gettysburg Address, Amendments 13, 14, 15; </w:t>
            </w:r>
          </w:p>
          <w:p w:rsidR="000F2CBB" w:rsidRDefault="000F2CBB" w:rsidP="000E5000">
            <w:pPr>
              <w:pStyle w:val="ListParagraph"/>
              <w:numPr>
                <w:ilvl w:val="0"/>
                <w:numId w:val="8"/>
              </w:numPr>
              <w:rPr>
                <w:rFonts w:ascii="Times New Roman" w:eastAsia="Times New Roman" w:hAnsi="Times New Roman" w:cs="Times New Roman"/>
                <w:sz w:val="24"/>
                <w:szCs w:val="24"/>
              </w:rPr>
            </w:pPr>
            <w:r w:rsidRPr="000E5000">
              <w:rPr>
                <w:rFonts w:ascii="Times New Roman" w:eastAsia="Times New Roman" w:hAnsi="Times New Roman" w:cs="Times New Roman"/>
                <w:sz w:val="24"/>
                <w:szCs w:val="24"/>
              </w:rPr>
              <w:t>Reconstruction, Sharecropping, Jim Crow/KKK,</w:t>
            </w:r>
          </w:p>
          <w:p w:rsidR="000E5000" w:rsidRDefault="000E5000" w:rsidP="000E5000">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Culminating Project:  My College and Career Choice</w:t>
            </w:r>
          </w:p>
          <w:p w:rsidR="000E5000" w:rsidRDefault="000E5000" w:rsidP="000E5000">
            <w:pPr>
              <w:rPr>
                <w:rFonts w:ascii="Times New Roman" w:eastAsia="Times New Roman" w:hAnsi="Times New Roman" w:cs="Times New Roman"/>
                <w:sz w:val="24"/>
                <w:szCs w:val="24"/>
              </w:rPr>
            </w:pPr>
          </w:p>
          <w:p w:rsidR="000E5000" w:rsidRPr="0019109D" w:rsidRDefault="000E5000" w:rsidP="000E5000">
            <w:pPr>
              <w:rPr>
                <w:rFonts w:ascii="Times New Roman" w:eastAsia="Times New Roman" w:hAnsi="Times New Roman" w:cs="Times New Roman"/>
                <w:b/>
              </w:rPr>
            </w:pPr>
            <w:r w:rsidRPr="0019109D">
              <w:rPr>
                <w:rFonts w:ascii="Times New Roman" w:eastAsia="Times New Roman" w:hAnsi="Times New Roman" w:cs="Times New Roman"/>
                <w:b/>
              </w:rPr>
              <w:t xml:space="preserve">Unit VIII:  The Black American Civil Rights Movement </w:t>
            </w:r>
            <w:r w:rsidR="0019109D" w:rsidRPr="0019109D">
              <w:rPr>
                <w:rFonts w:ascii="Times New Roman" w:eastAsia="Times New Roman" w:hAnsi="Times New Roman" w:cs="Times New Roman"/>
                <w:b/>
              </w:rPr>
              <w:t>(4-5 Weeks)</w:t>
            </w:r>
          </w:p>
          <w:p w:rsidR="000E5000" w:rsidRPr="000E5000" w:rsidRDefault="000E5000" w:rsidP="000E5000">
            <w:pPr>
              <w:pStyle w:val="ListParagraph"/>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Culminating Project:  My College and Career Choice</w:t>
            </w:r>
          </w:p>
          <w:p w:rsidR="000E5000" w:rsidRPr="000E5000" w:rsidRDefault="000E5000" w:rsidP="000E5000">
            <w:pPr>
              <w:pStyle w:val="ListParagraph"/>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Jackie Robinson, </w:t>
            </w:r>
            <w:proofErr w:type="spellStart"/>
            <w:r>
              <w:rPr>
                <w:rFonts w:ascii="Times New Roman" w:eastAsia="Times New Roman" w:hAnsi="Times New Roman" w:cs="Times New Roman"/>
                <w:sz w:val="24"/>
                <w:szCs w:val="24"/>
              </w:rPr>
              <w:t>Emmit</w:t>
            </w:r>
            <w:proofErr w:type="spellEnd"/>
            <w:r>
              <w:rPr>
                <w:rFonts w:ascii="Times New Roman" w:eastAsia="Times New Roman" w:hAnsi="Times New Roman" w:cs="Times New Roman"/>
                <w:sz w:val="24"/>
                <w:szCs w:val="24"/>
              </w:rPr>
              <w:t xml:space="preserve"> Till, Little Rock 9</w:t>
            </w:r>
          </w:p>
          <w:p w:rsidR="000E5000" w:rsidRPr="000E5000" w:rsidRDefault="000E5000" w:rsidP="000E5000">
            <w:pPr>
              <w:pStyle w:val="ListParagraph"/>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1960s………..</w:t>
            </w:r>
          </w:p>
          <w:p w:rsidR="00B62427" w:rsidRPr="00DA58E5" w:rsidRDefault="00B62427" w:rsidP="000F2CBB">
            <w:pPr>
              <w:pStyle w:val="ListParagraph"/>
              <w:rPr>
                <w:rFonts w:ascii="Times New Roman" w:eastAsia="Times New Roman" w:hAnsi="Times New Roman" w:cs="Times New Roman"/>
                <w:sz w:val="24"/>
                <w:szCs w:val="24"/>
              </w:rPr>
            </w:pPr>
          </w:p>
        </w:tc>
      </w:tr>
    </w:tbl>
    <w:p w:rsidR="00B62427" w:rsidRPr="004418DA" w:rsidRDefault="00B62427" w:rsidP="00B62427">
      <w:pPr>
        <w:spacing w:after="0" w:line="240" w:lineRule="auto"/>
        <w:jc w:val="center"/>
        <w:rPr>
          <w:rFonts w:ascii="Times New Roman" w:eastAsia="Times New Roman" w:hAnsi="Times New Roman" w:cs="Times New Roman"/>
          <w:sz w:val="24"/>
          <w:szCs w:val="24"/>
        </w:rPr>
      </w:pPr>
    </w:p>
    <w:p w:rsidR="00E04787" w:rsidRDefault="00B62427" w:rsidP="0019109D">
      <w:pPr>
        <w:jc w:val="center"/>
        <w:rPr>
          <w:rFonts w:ascii="Times New Roman" w:eastAsia="Times New Roman" w:hAnsi="Times New Roman" w:cs="Times New Roman"/>
          <w:color w:val="000000"/>
          <w:sz w:val="18"/>
          <w:szCs w:val="18"/>
        </w:rPr>
      </w:pPr>
      <w:r w:rsidRPr="003276B7">
        <w:rPr>
          <w:rFonts w:ascii="Times New Roman" w:eastAsia="Times New Roman" w:hAnsi="Times New Roman" w:cs="Times New Roman"/>
          <w:sz w:val="18"/>
          <w:szCs w:val="18"/>
        </w:rPr>
        <w:t>We look forward to serving our students and assisting them in becoming productive citizens.  As so aptly stated by Dr. Martin Luther King, Jr., “</w:t>
      </w:r>
      <w:hyperlink r:id="rId6" w:tooltip="view quote" w:history="1">
        <w:r w:rsidRPr="003276B7">
          <w:rPr>
            <w:rFonts w:ascii="Times New Roman" w:eastAsia="Times New Roman" w:hAnsi="Times New Roman" w:cs="Times New Roman"/>
            <w:color w:val="000000"/>
            <w:sz w:val="18"/>
            <w:szCs w:val="18"/>
          </w:rPr>
          <w:t>The fu</w:t>
        </w:r>
        <w:r w:rsidR="000E5000">
          <w:rPr>
            <w:rFonts w:ascii="Times New Roman" w:eastAsia="Times New Roman" w:hAnsi="Times New Roman" w:cs="Times New Roman"/>
            <w:color w:val="000000"/>
            <w:sz w:val="18"/>
            <w:szCs w:val="18"/>
          </w:rPr>
          <w:t>ncti</w:t>
        </w:r>
        <w:r w:rsidRPr="003276B7">
          <w:rPr>
            <w:rFonts w:ascii="Times New Roman" w:eastAsia="Times New Roman" w:hAnsi="Times New Roman" w:cs="Times New Roman"/>
            <w:color w:val="000000"/>
            <w:sz w:val="18"/>
            <w:szCs w:val="18"/>
          </w:rPr>
          <w:t>on of education is to teach one to think intensively and to think critically. Intelligence plus character - that is the goal of true education.</w:t>
        </w:r>
      </w:hyperlink>
      <w:r w:rsidRPr="003276B7">
        <w:rPr>
          <w:rFonts w:ascii="Times New Roman" w:eastAsia="Times New Roman" w:hAnsi="Times New Roman" w:cs="Times New Roman"/>
          <w:color w:val="000000"/>
          <w:sz w:val="18"/>
          <w:szCs w:val="18"/>
        </w:rPr>
        <w:t>”</w:t>
      </w:r>
    </w:p>
    <w:p w:rsidR="00E04787" w:rsidRPr="00D72E18" w:rsidRDefault="00E04787" w:rsidP="00D72E18">
      <w:pPr>
        <w:jc w:val="center"/>
        <w:rPr>
          <w:sz w:val="28"/>
          <w:szCs w:val="28"/>
        </w:rPr>
      </w:pPr>
      <w:r w:rsidRPr="00D72E18">
        <w:rPr>
          <w:sz w:val="28"/>
          <w:szCs w:val="28"/>
        </w:rPr>
        <w:t>Grading Scale and Weights</w:t>
      </w:r>
    </w:p>
    <w:tbl>
      <w:tblPr>
        <w:tblStyle w:val="TableGrid"/>
        <w:tblW w:w="0" w:type="auto"/>
        <w:tblLook w:val="04A0" w:firstRow="1" w:lastRow="0" w:firstColumn="1" w:lastColumn="0" w:noHBand="0" w:noVBand="1"/>
      </w:tblPr>
      <w:tblGrid>
        <w:gridCol w:w="5110"/>
        <w:gridCol w:w="5110"/>
      </w:tblGrid>
      <w:tr w:rsidR="00E04787" w:rsidRPr="00D72E18" w:rsidTr="0019109D">
        <w:trPr>
          <w:trHeight w:val="908"/>
        </w:trPr>
        <w:tc>
          <w:tcPr>
            <w:tcW w:w="5110" w:type="dxa"/>
          </w:tcPr>
          <w:p w:rsidR="00E04787" w:rsidRPr="0019109D" w:rsidRDefault="00E04787" w:rsidP="00EE3DC0">
            <w:p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A:  100%-90%</w:t>
            </w:r>
          </w:p>
          <w:p w:rsidR="00E04787" w:rsidRPr="0019109D" w:rsidRDefault="00E04787" w:rsidP="00EE3DC0">
            <w:p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B:  89%-80%</w:t>
            </w:r>
          </w:p>
          <w:p w:rsidR="00E04787" w:rsidRPr="0019109D" w:rsidRDefault="00E04787" w:rsidP="00EE3DC0">
            <w:p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C:  79%-70%</w:t>
            </w:r>
          </w:p>
          <w:p w:rsidR="00E04787" w:rsidRPr="0019109D" w:rsidRDefault="00E04787" w:rsidP="00EE3DC0">
            <w:p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D:  69%-60%</w:t>
            </w:r>
          </w:p>
          <w:p w:rsidR="00E04787" w:rsidRPr="0019109D" w:rsidRDefault="00E04787" w:rsidP="00EE3DC0">
            <w:p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F:  59% and Below</w:t>
            </w:r>
          </w:p>
        </w:tc>
        <w:tc>
          <w:tcPr>
            <w:tcW w:w="5110" w:type="dxa"/>
          </w:tcPr>
          <w:p w:rsidR="00E04787" w:rsidRPr="0019109D" w:rsidRDefault="00E04787" w:rsidP="00E04787">
            <w:pPr>
              <w:pStyle w:val="ListParagraph"/>
              <w:numPr>
                <w:ilvl w:val="0"/>
                <w:numId w:val="6"/>
              </w:num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Tests:  35%</w:t>
            </w:r>
          </w:p>
          <w:p w:rsidR="00E04787" w:rsidRPr="0019109D" w:rsidRDefault="00E04787" w:rsidP="00E04787">
            <w:pPr>
              <w:pStyle w:val="ListParagraph"/>
              <w:numPr>
                <w:ilvl w:val="0"/>
                <w:numId w:val="6"/>
              </w:num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Quizzes:  25%</w:t>
            </w:r>
          </w:p>
          <w:p w:rsidR="00E04787" w:rsidRPr="0019109D" w:rsidRDefault="00E04787" w:rsidP="00E04787">
            <w:pPr>
              <w:pStyle w:val="ListParagraph"/>
              <w:numPr>
                <w:ilvl w:val="0"/>
                <w:numId w:val="6"/>
              </w:num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Classwork:  30%</w:t>
            </w:r>
          </w:p>
          <w:p w:rsidR="00E04787" w:rsidRPr="0019109D" w:rsidRDefault="00E04787" w:rsidP="00E04787">
            <w:pPr>
              <w:pStyle w:val="ListParagraph"/>
              <w:numPr>
                <w:ilvl w:val="0"/>
                <w:numId w:val="6"/>
              </w:numPr>
              <w:rPr>
                <w:rFonts w:ascii="Times New Roman" w:eastAsia="Times New Roman" w:hAnsi="Times New Roman" w:cs="Times New Roman"/>
                <w:b/>
                <w:sz w:val="24"/>
                <w:szCs w:val="24"/>
              </w:rPr>
            </w:pPr>
            <w:r w:rsidRPr="0019109D">
              <w:rPr>
                <w:rFonts w:ascii="Times New Roman" w:eastAsia="Times New Roman" w:hAnsi="Times New Roman" w:cs="Times New Roman"/>
                <w:b/>
                <w:sz w:val="24"/>
                <w:szCs w:val="24"/>
              </w:rPr>
              <w:t>Homework:  10%</w:t>
            </w:r>
          </w:p>
          <w:p w:rsidR="00E04787" w:rsidRPr="0019109D" w:rsidRDefault="00E04787" w:rsidP="00EE3DC0">
            <w:pPr>
              <w:rPr>
                <w:rFonts w:ascii="Times New Roman" w:eastAsia="Times New Roman" w:hAnsi="Times New Roman" w:cs="Times New Roman"/>
                <w:b/>
                <w:sz w:val="24"/>
                <w:szCs w:val="24"/>
              </w:rPr>
            </w:pPr>
          </w:p>
        </w:tc>
      </w:tr>
    </w:tbl>
    <w:p w:rsidR="00E04787" w:rsidRPr="003276B7" w:rsidRDefault="00E04787" w:rsidP="00B62427">
      <w:pPr>
        <w:jc w:val="center"/>
        <w:rPr>
          <w:rFonts w:ascii="Times New Roman" w:eastAsia="Times New Roman" w:hAnsi="Times New Roman" w:cs="Times New Roman"/>
          <w:sz w:val="18"/>
          <w:szCs w:val="18"/>
        </w:rPr>
      </w:pPr>
    </w:p>
    <w:p w:rsidR="000F6B42" w:rsidRDefault="000F6B42" w:rsidP="00E04787">
      <w:pPr>
        <w:jc w:val="center"/>
      </w:pPr>
    </w:p>
    <w:sectPr w:rsidR="000F6B42" w:rsidSect="0048299C">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E86"/>
    <w:multiLevelType w:val="hybridMultilevel"/>
    <w:tmpl w:val="19A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43A7E"/>
    <w:multiLevelType w:val="hybridMultilevel"/>
    <w:tmpl w:val="7A8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92171"/>
    <w:multiLevelType w:val="hybridMultilevel"/>
    <w:tmpl w:val="28F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72884"/>
    <w:multiLevelType w:val="hybridMultilevel"/>
    <w:tmpl w:val="C044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B78E8"/>
    <w:multiLevelType w:val="hybridMultilevel"/>
    <w:tmpl w:val="19B0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6456B"/>
    <w:multiLevelType w:val="hybridMultilevel"/>
    <w:tmpl w:val="8E44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C3875"/>
    <w:multiLevelType w:val="hybridMultilevel"/>
    <w:tmpl w:val="2868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54EFD"/>
    <w:multiLevelType w:val="hybridMultilevel"/>
    <w:tmpl w:val="2A1E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21653"/>
    <w:multiLevelType w:val="hybridMultilevel"/>
    <w:tmpl w:val="295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8"/>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27"/>
    <w:rsid w:val="00045BAD"/>
    <w:rsid w:val="00091AB6"/>
    <w:rsid w:val="000E5000"/>
    <w:rsid w:val="000F2CBB"/>
    <w:rsid w:val="000F6B42"/>
    <w:rsid w:val="00135E9B"/>
    <w:rsid w:val="0019109D"/>
    <w:rsid w:val="003418E6"/>
    <w:rsid w:val="003A2431"/>
    <w:rsid w:val="004162E7"/>
    <w:rsid w:val="0048299C"/>
    <w:rsid w:val="004E1F22"/>
    <w:rsid w:val="005F1E2A"/>
    <w:rsid w:val="006C2BCC"/>
    <w:rsid w:val="00837E4F"/>
    <w:rsid w:val="008A23C0"/>
    <w:rsid w:val="008F7FA6"/>
    <w:rsid w:val="00B171F7"/>
    <w:rsid w:val="00B62427"/>
    <w:rsid w:val="00C062BF"/>
    <w:rsid w:val="00D05412"/>
    <w:rsid w:val="00D72E18"/>
    <w:rsid w:val="00DD50F7"/>
    <w:rsid w:val="00E04787"/>
    <w:rsid w:val="00E5422C"/>
    <w:rsid w:val="00E87503"/>
    <w:rsid w:val="00EF16A0"/>
    <w:rsid w:val="00F653A5"/>
    <w:rsid w:val="00F7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5408"/>
  <w15:docId w15:val="{0330DB5F-E08A-4547-8255-4AB30A1B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27"/>
    <w:pPr>
      <w:ind w:left="720"/>
      <w:contextualSpacing/>
    </w:pPr>
  </w:style>
  <w:style w:type="table" w:styleId="TableGrid">
    <w:name w:val="Table Grid"/>
    <w:basedOn w:val="TableNormal"/>
    <w:uiPriority w:val="39"/>
    <w:rsid w:val="00B6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AB6"/>
    <w:rPr>
      <w:color w:val="0563C1" w:themeColor="hyperlink"/>
      <w:u w:val="single"/>
    </w:rPr>
  </w:style>
  <w:style w:type="paragraph" w:styleId="BalloonText">
    <w:name w:val="Balloon Text"/>
    <w:basedOn w:val="Normal"/>
    <w:link w:val="BalloonTextChar"/>
    <w:uiPriority w:val="99"/>
    <w:semiHidden/>
    <w:unhideWhenUsed/>
    <w:rsid w:val="00C0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m/martinluth402936.html" TargetMode="External"/><Relationship Id="rId5" Type="http://schemas.openxmlformats.org/officeDocument/2006/relationships/hyperlink" Target="mailto:weaverb@jenning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Vambaketes</dc:creator>
  <cp:lastModifiedBy>Brian Weaver</cp:lastModifiedBy>
  <cp:revision>2</cp:revision>
  <cp:lastPrinted>2016-08-05T18:09:00Z</cp:lastPrinted>
  <dcterms:created xsi:type="dcterms:W3CDTF">2019-08-26T18:23:00Z</dcterms:created>
  <dcterms:modified xsi:type="dcterms:W3CDTF">2019-08-26T18:23:00Z</dcterms:modified>
</cp:coreProperties>
</file>